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24" w:rsidRDefault="00A70324" w:rsidP="00A70324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КОМИТЕТ ПО ТАРИФАМ И ЦЕНОВОЙ ПОЛИТИКЕ</w:t>
      </w:r>
    </w:p>
    <w:p w:rsidR="00A70324" w:rsidRDefault="00A70324" w:rsidP="00A70324">
      <w:pPr>
        <w:pStyle w:val="ConsPlusNormal"/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A70324" w:rsidRDefault="00A70324" w:rsidP="00A70324">
      <w:pPr>
        <w:pStyle w:val="ConsPlusNormal"/>
        <w:jc w:val="center"/>
        <w:rPr>
          <w:b/>
          <w:bCs/>
        </w:rPr>
      </w:pPr>
    </w:p>
    <w:p w:rsidR="00A70324" w:rsidRDefault="00A70324" w:rsidP="00A70324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A70324" w:rsidRDefault="00A70324" w:rsidP="00A70324">
      <w:pPr>
        <w:pStyle w:val="ConsPlusNormal"/>
        <w:jc w:val="center"/>
        <w:rPr>
          <w:b/>
          <w:bCs/>
        </w:rPr>
      </w:pPr>
      <w:r>
        <w:rPr>
          <w:b/>
          <w:bCs/>
        </w:rPr>
        <w:t>от 11 декабря 2014 г. N 317-п</w:t>
      </w:r>
    </w:p>
    <w:p w:rsidR="00A70324" w:rsidRDefault="00A70324" w:rsidP="00A70324">
      <w:pPr>
        <w:pStyle w:val="ConsPlusNormal"/>
        <w:jc w:val="center"/>
        <w:rPr>
          <w:b/>
          <w:bCs/>
        </w:rPr>
      </w:pPr>
    </w:p>
    <w:p w:rsidR="00A70324" w:rsidRDefault="00A70324" w:rsidP="00A70324">
      <w:pPr>
        <w:pStyle w:val="ConsPlusNormal"/>
        <w:jc w:val="center"/>
        <w:rPr>
          <w:b/>
          <w:bCs/>
        </w:rPr>
      </w:pPr>
      <w:r>
        <w:rPr>
          <w:b/>
          <w:bCs/>
        </w:rPr>
        <w:t>ОБ УСТАНОВЛЕНИИ ТАРИФОВ НА ТЕПЛОВУЮ ЭНЕРГИЮ И ГОРЯЧУЮ ВОДУ,</w:t>
      </w:r>
    </w:p>
    <w:p w:rsidR="00A70324" w:rsidRDefault="00A70324" w:rsidP="00A70324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ПОСТАВЛЯЕМУЮ</w:t>
      </w:r>
      <w:proofErr w:type="gramEnd"/>
      <w:r>
        <w:rPr>
          <w:b/>
          <w:bCs/>
        </w:rPr>
        <w:t xml:space="preserve"> МУНИЦИПАЛЬНЫМ ПРЕДПРИЯТИЕМ "ТЕПЛОВЫЕ СЕТИ"</w:t>
      </w:r>
    </w:p>
    <w:p w:rsidR="00A70324" w:rsidRDefault="00A70324" w:rsidP="00A70324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МУНИЦИПАЛЬНОГО ОБРАЗОВАНИЯ ТИХВИНСКОЕ ГОРОДСКОЕ ПОСЕЛЕНИЕ</w:t>
      </w:r>
    </w:p>
    <w:p w:rsidR="00A70324" w:rsidRDefault="00A70324" w:rsidP="00A70324">
      <w:pPr>
        <w:pStyle w:val="ConsPlusNormal"/>
        <w:jc w:val="center"/>
        <w:rPr>
          <w:b/>
          <w:bCs/>
        </w:rPr>
      </w:pPr>
      <w:r>
        <w:rPr>
          <w:b/>
          <w:bCs/>
        </w:rPr>
        <w:t>ТИХВИНСКОГО МУНИЦИПАЛЬНОГО РАЙОНА ЛЕНИНГРАДСКОЙ ОБЛАСТИ</w:t>
      </w:r>
    </w:p>
    <w:p w:rsidR="00A70324" w:rsidRDefault="00A70324" w:rsidP="00A70324">
      <w:pPr>
        <w:pStyle w:val="ConsPlusNormal"/>
        <w:jc w:val="center"/>
        <w:rPr>
          <w:b/>
          <w:bCs/>
        </w:rPr>
      </w:pPr>
      <w:r>
        <w:rPr>
          <w:b/>
          <w:bCs/>
        </w:rPr>
        <w:t>ПОТРЕБИТЕЛЯМ В 2015 ГОДУ</w:t>
      </w:r>
    </w:p>
    <w:p w:rsidR="00A70324" w:rsidRDefault="00A70324" w:rsidP="00A70324">
      <w:pPr>
        <w:pStyle w:val="ConsPlusNormal"/>
      </w:pPr>
    </w:p>
    <w:p w:rsidR="00A70324" w:rsidRDefault="00A70324" w:rsidP="00A70324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tooltip="Федеральный закон от 27.07.2010 N 190-ФЗ (ред. от 29.12.2014) &quot;О теплоснабжении&quot; (с изм. и доп., вступ. в силу с 03.03.2015){КонсультантПлюс}" w:history="1">
        <w:r>
          <w:rPr>
            <w:color w:val="0000FF"/>
          </w:rPr>
          <w:t>законом</w:t>
        </w:r>
      </w:hyperlink>
      <w:r>
        <w:t xml:space="preserve"> от 27 июля 2010 года N 190-ФЗ "О теплоснабжении", Федеральным </w:t>
      </w:r>
      <w:hyperlink r:id="rId5" w:tooltip="Федеральный закон от 07.12.2011 N 416-ФЗ (ред. от 29.12.2014) &quot;О водоснабжении и водоотведении&quot; (с изм. и доп., вступ. в силу с 09.01.2015){КонсультантПлюс}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</w:t>
      </w:r>
      <w:hyperlink r:id="rId6" w:tooltip="Постановление Правительства РФ от 22.10.2012 N 1075 (ред. от 13.02.2015) &quot;О ценообразовании в сфере теплоснабжения&quot; (вместе с &quot;Основами ценообразования в сфере теплоснабжения&quot;, &quot;Правилами регулирования цен (тарифов) в сфере теплоснабжения&quot;, &quot;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(или) цен (тарифов) в сфере теплоснабжения, которые по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октября 2012 года N 1075 "О ценообразовании в сфере теплоснабжения",</w:t>
      </w:r>
      <w:proofErr w:type="gramEnd"/>
      <w:r>
        <w:t xml:space="preserve"> </w:t>
      </w:r>
      <w:hyperlink r:id="rId7" w:tooltip="Постановление Правительства РФ от 13.05.2013 N 406 (ред. от 13.02.2015) &quot;О государственном регулировании тарифов в сфере водоснабжения и водоотведения&quot; (вместе с &quot;Основами ценообразования в сфере водоснабжения и водоотведения&quot;, &quot;Правилами регулирования тарифов в сфере водоснабжения и водоотведения&quot;, &quot;Правилами определения размера инвестированного капитала в сфере водоснабжения и водоотведения и порядка ведения его учета&quot;, &quot;Правилами расчета нормы доходности инвестированного капитала в сфере водоснабжения и 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водоотведения", </w:t>
      </w:r>
      <w:hyperlink r:id="rId8" w:tooltip="Приказ Минрегиона РФ от 15.02.2011 N 47 (с изм. от 29.06.2012) &quot;Об утверждении Методических указаний по расчету тарифов и надбавок в сфере деятельности организаций коммунального комплекса&quot; (Зарегистрировано в Минюсте РФ 04.03.2011 N 19999)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регионального развития Российской Федерации от 15 февраля 2011 года N 47 "Об утверждении Методических указаний по расчету тарифов и надбавок в сфере деятельности организаций коммунального комплекса", </w:t>
      </w:r>
      <w:hyperlink r:id="rId9" w:tooltip="Приказ ФСТ России от 13.06.2013 N 760-э &quot;Об утверждении Методических указаний по расчету регулируемых цен (тарифов) в сфере теплоснабжения&quot; (Зарегистрировано в Минюсте России 16.07.2013 N 29078){КонсультантПлюс}" w:history="1">
        <w:r>
          <w:rPr>
            <w:color w:val="0000FF"/>
          </w:rPr>
          <w:t>приказом</w:t>
        </w:r>
      </w:hyperlink>
      <w:r>
        <w:t xml:space="preserve"> ФСТ России от 13 июня 2013 года N 760-э "Об утверждении Методических указаний по расчету регулируемых цен (тарифов) в сфере теплоснабжения", </w:t>
      </w:r>
      <w:hyperlink r:id="rId10" w:tooltip="Приказ ФСТ России от 07.06.2013 N 163 &quot;Об утверждении Регламента открытия дел об установлении регулируемых цен (тарифов) и отмене регулирования тарифов в сфере теплоснабжения&quot; (Зарегистрировано в Минюсте России 04.07.2013 N 28979){КонсультантПлюс}" w:history="1">
        <w:r>
          <w:rPr>
            <w:color w:val="0000FF"/>
          </w:rPr>
          <w:t>приказом</w:t>
        </w:r>
      </w:hyperlink>
      <w:r>
        <w:t xml:space="preserve"> ФСТ России от 7 июня 2013 года N 163 "Об утверждении Регламента открытия дел об установлении регулируемых цен (тарифов) и отмене регулирования тарифов в сфере теплоснабжения", </w:t>
      </w:r>
      <w:hyperlink r:id="rId11" w:tooltip="Ссылка на КонсультантПлюс" w:history="1">
        <w:r>
          <w:rPr>
            <w:color w:val="0000FF"/>
          </w:rPr>
          <w:t>приказом</w:t>
        </w:r>
      </w:hyperlink>
      <w:r>
        <w:t xml:space="preserve"> ФСТ России от 11 октября 2014 года N 227-э/3 "Об установлении предельных максимальных уровней тарифов на тепловую энергию (мощность), поставляемую теплоснабжающими организациями потребителям, в среднем по субъектам Российской Федерации на 2015 год", </w:t>
      </w:r>
      <w:hyperlink r:id="rId12" w:tooltip="Постановление Правительства Ленинградской области от 28.08.2013 N 274 (ред. от 20.10.2014) &quot;Об утверждении Положения о комитете по тарифам и ценовой политике Ленинградской области и признании утратившими силу некоторых постановлений Правительства Ленинградской области&quot;{КонсультантПлюс}" w:history="1">
        <w:r>
          <w:rPr>
            <w:color w:val="0000FF"/>
          </w:rPr>
          <w:t>Положением</w:t>
        </w:r>
      </w:hyperlink>
      <w: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28 августа 2013 года N 274, и на основании протокола заседания правления комитета по тарифам и ценовой политике Ленинградской области от 11 декабря 2014 года N 31 приказываю:</w:t>
      </w:r>
    </w:p>
    <w:p w:rsidR="00A70324" w:rsidRDefault="00A70324" w:rsidP="00A70324">
      <w:pPr>
        <w:pStyle w:val="ConsPlusNormal"/>
      </w:pPr>
    </w:p>
    <w:p w:rsidR="00A70324" w:rsidRDefault="00A70324" w:rsidP="00A70324">
      <w:pPr>
        <w:pStyle w:val="ConsPlusNormal"/>
        <w:ind w:firstLine="540"/>
        <w:jc w:val="both"/>
      </w:pPr>
      <w:bookmarkStart w:id="0" w:name="Par15"/>
      <w:bookmarkEnd w:id="0"/>
      <w:r>
        <w:t xml:space="preserve">1. Установить </w:t>
      </w:r>
      <w:hyperlink w:anchor="Par35" w:tooltip="Ссылка на текущий документ" w:history="1">
        <w:r>
          <w:rPr>
            <w:color w:val="0000FF"/>
          </w:rPr>
          <w:t>тарифы</w:t>
        </w:r>
      </w:hyperlink>
      <w:r>
        <w:t xml:space="preserve"> на тепловую энергию, поставляемую муниципальным предприятием "Тепловые сети" муниципального образования Тихвинское городское поселение Тихвинского муниципального района Ленинградской области потребителям в 2015 году, согласно приложению 1 к настоящему приказу.</w:t>
      </w:r>
    </w:p>
    <w:p w:rsidR="00A70324" w:rsidRDefault="00A70324" w:rsidP="00A70324">
      <w:pPr>
        <w:pStyle w:val="ConsPlusNormal"/>
        <w:ind w:firstLine="540"/>
        <w:jc w:val="both"/>
      </w:pPr>
      <w:bookmarkStart w:id="1" w:name="Par16"/>
      <w:bookmarkEnd w:id="1"/>
      <w:r>
        <w:t xml:space="preserve">2. Установить </w:t>
      </w:r>
      <w:hyperlink w:anchor="Par99" w:tooltip="Ссылка на текущий документ" w:history="1">
        <w:r>
          <w:rPr>
            <w:color w:val="0000FF"/>
          </w:rPr>
          <w:t>тарифы</w:t>
        </w:r>
      </w:hyperlink>
      <w:r>
        <w:t xml:space="preserve"> на горячую воду, поставляемую муниципальным предприятием "Тепловые сети" муниципального образования Тихвинское городское поселение Тихвинского муниципального района Ленинградской области потребителям в 2015 году, согласно приложению 2 к настоящему приказу.</w:t>
      </w:r>
    </w:p>
    <w:p w:rsidR="00A70324" w:rsidRDefault="00A70324" w:rsidP="00A70324">
      <w:pPr>
        <w:pStyle w:val="ConsPlusNormal"/>
        <w:ind w:firstLine="540"/>
        <w:jc w:val="both"/>
      </w:pPr>
      <w:r>
        <w:t xml:space="preserve">3. Тарифы, установленные в </w:t>
      </w:r>
      <w:hyperlink w:anchor="Par15" w:tooltip="Ссылка на текущий документ" w:history="1">
        <w:r>
          <w:rPr>
            <w:color w:val="0000FF"/>
          </w:rPr>
          <w:t>пунктах 1</w:t>
        </w:r>
      </w:hyperlink>
      <w:r>
        <w:t xml:space="preserve">, </w:t>
      </w:r>
      <w:hyperlink w:anchor="Par16" w:tooltip="Ссылка на текущий документ" w:history="1">
        <w:r>
          <w:rPr>
            <w:color w:val="0000FF"/>
          </w:rPr>
          <w:t>2</w:t>
        </w:r>
      </w:hyperlink>
      <w:r>
        <w:t xml:space="preserve"> настоящего приказа, действуют с 1 января 2015 года по 31 декабря 2015 года.</w:t>
      </w:r>
    </w:p>
    <w:p w:rsidR="00A70324" w:rsidRDefault="00A70324" w:rsidP="00A70324">
      <w:pPr>
        <w:pStyle w:val="ConsPlusNormal"/>
        <w:ind w:firstLine="540"/>
        <w:jc w:val="both"/>
      </w:pPr>
      <w:r>
        <w:t>4. Настоящий приказ вступает в силу в установленном порядке.</w:t>
      </w:r>
    </w:p>
    <w:p w:rsidR="00A70324" w:rsidRDefault="00A70324" w:rsidP="00A70324">
      <w:pPr>
        <w:pStyle w:val="ConsPlusNormal"/>
      </w:pPr>
    </w:p>
    <w:p w:rsidR="00A70324" w:rsidRDefault="00A70324" w:rsidP="00A70324">
      <w:pPr>
        <w:pStyle w:val="ConsPlusNormal"/>
        <w:jc w:val="right"/>
      </w:pPr>
      <w:r>
        <w:t>Председатель комитета</w:t>
      </w:r>
    </w:p>
    <w:p w:rsidR="00A70324" w:rsidRDefault="00A70324" w:rsidP="00A70324">
      <w:pPr>
        <w:pStyle w:val="ConsPlusNormal"/>
        <w:jc w:val="right"/>
      </w:pPr>
      <w:r>
        <w:t>по тарифам и ценовой политике</w:t>
      </w:r>
    </w:p>
    <w:p w:rsidR="00A70324" w:rsidRDefault="00A70324" w:rsidP="00A70324">
      <w:pPr>
        <w:pStyle w:val="ConsPlusNormal"/>
        <w:jc w:val="right"/>
      </w:pPr>
      <w:r>
        <w:t>Ленинградской области</w:t>
      </w:r>
    </w:p>
    <w:p w:rsidR="00A70324" w:rsidRDefault="00A70324" w:rsidP="00A70324">
      <w:pPr>
        <w:pStyle w:val="ConsPlusNormal"/>
        <w:jc w:val="right"/>
      </w:pPr>
      <w:r>
        <w:t>О.Э.Сибиряков</w:t>
      </w:r>
    </w:p>
    <w:p w:rsidR="00A70324" w:rsidRDefault="00A70324" w:rsidP="00A70324">
      <w:pPr>
        <w:pStyle w:val="ConsPlusNormal"/>
      </w:pPr>
    </w:p>
    <w:p w:rsidR="00A70324" w:rsidRDefault="00A70324" w:rsidP="00A70324">
      <w:pPr>
        <w:pStyle w:val="ConsPlusNormal"/>
      </w:pPr>
    </w:p>
    <w:p w:rsidR="00A70324" w:rsidRDefault="00A70324" w:rsidP="00A70324">
      <w:pPr>
        <w:pStyle w:val="ConsPlusNormal"/>
        <w:jc w:val="right"/>
        <w:outlineLvl w:val="0"/>
      </w:pPr>
      <w:bookmarkStart w:id="2" w:name="Par29"/>
      <w:bookmarkEnd w:id="2"/>
      <w:r>
        <w:lastRenderedPageBreak/>
        <w:t>ПРИЛОЖЕНИЕ 1</w:t>
      </w:r>
    </w:p>
    <w:p w:rsidR="00A70324" w:rsidRDefault="00A70324" w:rsidP="00A70324">
      <w:pPr>
        <w:pStyle w:val="ConsPlusNormal"/>
        <w:jc w:val="right"/>
      </w:pPr>
      <w:r>
        <w:t>к приказу комитета</w:t>
      </w:r>
    </w:p>
    <w:p w:rsidR="00A70324" w:rsidRDefault="00A70324" w:rsidP="00A70324">
      <w:pPr>
        <w:pStyle w:val="ConsPlusNormal"/>
        <w:jc w:val="right"/>
      </w:pPr>
      <w:r>
        <w:t>по тарифам и ценовой политике</w:t>
      </w:r>
    </w:p>
    <w:p w:rsidR="00A70324" w:rsidRDefault="00A70324" w:rsidP="00A70324">
      <w:pPr>
        <w:pStyle w:val="ConsPlusNormal"/>
        <w:jc w:val="right"/>
      </w:pPr>
      <w:r>
        <w:t>Ленинградской области</w:t>
      </w:r>
    </w:p>
    <w:p w:rsidR="00A70324" w:rsidRDefault="00A70324" w:rsidP="00A70324">
      <w:pPr>
        <w:pStyle w:val="ConsPlusNormal"/>
      </w:pPr>
    </w:p>
    <w:p w:rsidR="00A70324" w:rsidRDefault="00A70324" w:rsidP="00A70324">
      <w:pPr>
        <w:pStyle w:val="ConsPlusNormal"/>
        <w:jc w:val="center"/>
        <w:rPr>
          <w:b/>
          <w:bCs/>
        </w:rPr>
      </w:pPr>
      <w:bookmarkStart w:id="3" w:name="Par35"/>
      <w:bookmarkEnd w:id="3"/>
      <w:r>
        <w:rPr>
          <w:b/>
          <w:bCs/>
        </w:rPr>
        <w:t>ТАРИФЫ</w:t>
      </w:r>
    </w:p>
    <w:p w:rsidR="00A70324" w:rsidRDefault="00A70324" w:rsidP="00A70324">
      <w:pPr>
        <w:pStyle w:val="ConsPlusNormal"/>
        <w:jc w:val="center"/>
        <w:rPr>
          <w:b/>
          <w:bCs/>
        </w:rPr>
      </w:pPr>
      <w:r>
        <w:rPr>
          <w:b/>
          <w:bCs/>
        </w:rPr>
        <w:t>НА ТЕПЛОВУЮ ЭНЕРГИЮ, ПОСТАВЛЯЕМУЮ МУНИЦИПАЛЬНЫМ ПРЕДПРИЯТИЕМ</w:t>
      </w:r>
    </w:p>
    <w:p w:rsidR="00A70324" w:rsidRDefault="00A70324" w:rsidP="00A70324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"ТЕПЛОВЫЕ СЕТИ" МУНИЦИПАЛЬНОГО ОБРАЗОВАНИЯ </w:t>
      </w:r>
      <w:proofErr w:type="gramStart"/>
      <w:r>
        <w:rPr>
          <w:b/>
          <w:bCs/>
        </w:rPr>
        <w:t>ТИХВИНСКОЕ</w:t>
      </w:r>
      <w:proofErr w:type="gramEnd"/>
    </w:p>
    <w:p w:rsidR="00A70324" w:rsidRDefault="00A70324" w:rsidP="00A70324">
      <w:pPr>
        <w:pStyle w:val="ConsPlusNormal"/>
        <w:jc w:val="center"/>
        <w:rPr>
          <w:b/>
          <w:bCs/>
        </w:rPr>
      </w:pPr>
      <w:r>
        <w:rPr>
          <w:b/>
          <w:bCs/>
        </w:rPr>
        <w:t>ГОРОДСКОЕ ПОСЕЛЕНИЕ ТИХВИНСКОГО МУНИЦИПАЛЬНОГО РАЙОНА</w:t>
      </w:r>
    </w:p>
    <w:p w:rsidR="00A70324" w:rsidRDefault="00A70324" w:rsidP="00A70324">
      <w:pPr>
        <w:pStyle w:val="ConsPlusNormal"/>
        <w:jc w:val="center"/>
        <w:rPr>
          <w:b/>
          <w:bCs/>
        </w:rPr>
      </w:pPr>
      <w:r>
        <w:rPr>
          <w:b/>
          <w:bCs/>
        </w:rPr>
        <w:t>ЛЕНИНГРАДСКОЙ ОБЛАСТИ ПОТРЕБИТЕЛЯМ В 2015 ГОДУ</w:t>
      </w:r>
    </w:p>
    <w:p w:rsidR="00A70324" w:rsidRDefault="00A70324" w:rsidP="00A70324">
      <w:pPr>
        <w:pStyle w:val="ConsPlusNormal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211"/>
        <w:gridCol w:w="1701"/>
        <w:gridCol w:w="1020"/>
        <w:gridCol w:w="1020"/>
        <w:gridCol w:w="907"/>
        <w:gridCol w:w="850"/>
        <w:gridCol w:w="964"/>
        <w:gridCol w:w="1134"/>
      </w:tblGrid>
      <w:tr w:rsidR="00A70324" w:rsidTr="00C20A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24" w:rsidRDefault="00A70324" w:rsidP="00C20A8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24" w:rsidRDefault="00A70324" w:rsidP="00C20A8A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24" w:rsidRDefault="00A70324" w:rsidP="00C20A8A">
            <w:pPr>
              <w:pStyle w:val="ConsPlusNormal"/>
              <w:jc w:val="center"/>
            </w:pPr>
            <w:r>
              <w:t>Год с календарной разбивкой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24" w:rsidRDefault="00A70324" w:rsidP="00C20A8A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24" w:rsidRDefault="00A70324" w:rsidP="00C20A8A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24" w:rsidRDefault="00A70324" w:rsidP="00C20A8A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A70324" w:rsidTr="00C20A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24" w:rsidRDefault="00A70324" w:rsidP="00C20A8A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24" w:rsidRDefault="00A70324" w:rsidP="00C20A8A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24" w:rsidRDefault="00A70324" w:rsidP="00C20A8A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24" w:rsidRDefault="00A70324" w:rsidP="00C20A8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24" w:rsidRDefault="00A70324" w:rsidP="00C20A8A">
            <w:pPr>
              <w:pStyle w:val="ConsPlusNormal"/>
              <w:jc w:val="center"/>
            </w:pPr>
            <w:r>
              <w:t>от 1,2 до 2,5 кг/кв. см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24" w:rsidRDefault="00A70324" w:rsidP="00C20A8A">
            <w:pPr>
              <w:pStyle w:val="ConsPlusNormal"/>
              <w:jc w:val="center"/>
            </w:pPr>
            <w:r>
              <w:t>от 2,5 до 7,0 кг/кв. 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24" w:rsidRDefault="00A70324" w:rsidP="00C20A8A">
            <w:pPr>
              <w:pStyle w:val="ConsPlusNormal"/>
              <w:jc w:val="center"/>
            </w:pPr>
            <w:r>
              <w:t>от 7,0 до 13,0 кг/кв. см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24" w:rsidRDefault="00A70324" w:rsidP="00C20A8A">
            <w:pPr>
              <w:pStyle w:val="ConsPlusNormal"/>
              <w:jc w:val="center"/>
            </w:pPr>
            <w:r>
              <w:t>свыше 13,0 кг/кв. см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24" w:rsidRDefault="00A70324" w:rsidP="00C20A8A">
            <w:pPr>
              <w:pStyle w:val="ConsPlusNormal"/>
              <w:jc w:val="center"/>
            </w:pPr>
          </w:p>
        </w:tc>
      </w:tr>
      <w:tr w:rsidR="00A70324" w:rsidTr="00C20A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24" w:rsidRDefault="00A70324" w:rsidP="00C20A8A">
            <w:pPr>
              <w:pStyle w:val="ConsPlusNormal"/>
              <w:jc w:val="center"/>
              <w:outlineLvl w:val="1"/>
            </w:pPr>
            <w:bookmarkStart w:id="4" w:name="Par51"/>
            <w:bookmarkEnd w:id="4"/>
            <w:r>
              <w:t>1.</w:t>
            </w:r>
          </w:p>
        </w:tc>
        <w:tc>
          <w:tcPr>
            <w:tcW w:w="9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24" w:rsidRDefault="00A70324" w:rsidP="00C20A8A">
            <w:pPr>
              <w:pStyle w:val="ConsPlusNormal"/>
              <w:jc w:val="both"/>
            </w:pPr>
            <w:r>
              <w:t>Для потребителей муниципального образования "Тихвинское городское поселение" Тихвинского муниципального района Ленинградской области в случае отсутствия дифференциации тарифов по схеме подключения</w:t>
            </w:r>
          </w:p>
        </w:tc>
      </w:tr>
      <w:tr w:rsidR="00A70324" w:rsidTr="00C20A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24" w:rsidRDefault="00A70324" w:rsidP="00C20A8A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24" w:rsidRDefault="00A70324" w:rsidP="00C20A8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24" w:rsidRDefault="00A70324" w:rsidP="00C20A8A">
            <w:pPr>
              <w:pStyle w:val="ConsPlusNormal"/>
              <w:jc w:val="center"/>
            </w:pPr>
            <w:r>
              <w:t>с 01.01.2015 по 30.06.2015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24" w:rsidRDefault="00A70324" w:rsidP="00C20A8A">
            <w:pPr>
              <w:pStyle w:val="ConsPlusNormal"/>
              <w:jc w:val="center"/>
            </w:pPr>
            <w:r>
              <w:t>1465,75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24" w:rsidRDefault="00A70324" w:rsidP="00C20A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24" w:rsidRDefault="00A70324" w:rsidP="00C20A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24" w:rsidRDefault="00A70324" w:rsidP="00C20A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24" w:rsidRDefault="00A70324" w:rsidP="00C20A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24" w:rsidRDefault="00A70324" w:rsidP="00C20A8A">
            <w:pPr>
              <w:pStyle w:val="ConsPlusNormal"/>
              <w:jc w:val="center"/>
            </w:pPr>
            <w:r>
              <w:t>-</w:t>
            </w:r>
          </w:p>
        </w:tc>
      </w:tr>
      <w:tr w:rsidR="00A70324" w:rsidTr="00C20A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24" w:rsidRDefault="00A70324" w:rsidP="00C20A8A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24" w:rsidRDefault="00A70324" w:rsidP="00C20A8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24" w:rsidRDefault="00A70324" w:rsidP="00C20A8A">
            <w:pPr>
              <w:pStyle w:val="ConsPlusNormal"/>
              <w:jc w:val="center"/>
            </w:pPr>
            <w:r>
              <w:t>с 01.07.2015 по 31.12.2015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24" w:rsidRDefault="00A70324" w:rsidP="00C20A8A">
            <w:pPr>
              <w:pStyle w:val="ConsPlusNormal"/>
              <w:jc w:val="center"/>
            </w:pPr>
            <w:r>
              <w:t>1520,12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24" w:rsidRDefault="00A70324" w:rsidP="00C20A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24" w:rsidRDefault="00A70324" w:rsidP="00C20A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24" w:rsidRDefault="00A70324" w:rsidP="00C20A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24" w:rsidRDefault="00A70324" w:rsidP="00C20A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24" w:rsidRDefault="00A70324" w:rsidP="00C20A8A">
            <w:pPr>
              <w:pStyle w:val="ConsPlusNormal"/>
              <w:jc w:val="center"/>
            </w:pPr>
            <w:r>
              <w:t>-</w:t>
            </w:r>
          </w:p>
        </w:tc>
      </w:tr>
      <w:tr w:rsidR="00A70324" w:rsidTr="00C20A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24" w:rsidRDefault="00A70324" w:rsidP="00C20A8A">
            <w:pPr>
              <w:pStyle w:val="ConsPlusNormal"/>
              <w:jc w:val="center"/>
              <w:outlineLvl w:val="1"/>
            </w:pPr>
            <w:bookmarkStart w:id="5" w:name="Par68"/>
            <w:bookmarkEnd w:id="5"/>
            <w:r>
              <w:t>2.</w:t>
            </w:r>
          </w:p>
        </w:tc>
        <w:tc>
          <w:tcPr>
            <w:tcW w:w="9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24" w:rsidRDefault="00A70324" w:rsidP="00C20A8A">
            <w:pPr>
              <w:pStyle w:val="ConsPlusNormal"/>
              <w:jc w:val="both"/>
            </w:pPr>
            <w:r>
              <w:t xml:space="preserve">Для населения муниципального образования "Тихвинское городское поселение" Тихвинского муниципального района Ленинградской области (тарифы указываются с учетом НДС) </w:t>
            </w:r>
            <w:hyperlink w:anchor="Par87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70324" w:rsidTr="00C20A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24" w:rsidRDefault="00A70324" w:rsidP="00C20A8A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24" w:rsidRDefault="00A70324" w:rsidP="00C20A8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24" w:rsidRDefault="00A70324" w:rsidP="00C20A8A">
            <w:pPr>
              <w:pStyle w:val="ConsPlusNormal"/>
              <w:jc w:val="center"/>
            </w:pPr>
            <w:r>
              <w:t>с 01.01.2015 по 30.06.2015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24" w:rsidRDefault="00A70324" w:rsidP="00C20A8A">
            <w:pPr>
              <w:pStyle w:val="ConsPlusNormal"/>
              <w:jc w:val="center"/>
            </w:pPr>
            <w:r>
              <w:t>1729,59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24" w:rsidRDefault="00A70324" w:rsidP="00C20A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24" w:rsidRDefault="00A70324" w:rsidP="00C20A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24" w:rsidRDefault="00A70324" w:rsidP="00C20A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24" w:rsidRDefault="00A70324" w:rsidP="00C20A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24" w:rsidRDefault="00A70324" w:rsidP="00C20A8A">
            <w:pPr>
              <w:pStyle w:val="ConsPlusNormal"/>
              <w:jc w:val="center"/>
            </w:pPr>
            <w:r>
              <w:t>-</w:t>
            </w:r>
          </w:p>
        </w:tc>
      </w:tr>
      <w:tr w:rsidR="00A70324" w:rsidTr="00C20A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24" w:rsidRDefault="00A70324" w:rsidP="00C20A8A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24" w:rsidRDefault="00A70324" w:rsidP="00C20A8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24" w:rsidRDefault="00A70324" w:rsidP="00C20A8A">
            <w:pPr>
              <w:pStyle w:val="ConsPlusNormal"/>
              <w:jc w:val="center"/>
            </w:pPr>
            <w:r>
              <w:t>с 01.07.2015 по 31.12.2015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24" w:rsidRDefault="00A70324" w:rsidP="00C20A8A">
            <w:pPr>
              <w:pStyle w:val="ConsPlusNormal"/>
              <w:jc w:val="center"/>
            </w:pPr>
            <w:r>
              <w:t>1793,74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24" w:rsidRDefault="00A70324" w:rsidP="00C20A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24" w:rsidRDefault="00A70324" w:rsidP="00C20A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24" w:rsidRDefault="00A70324" w:rsidP="00C20A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24" w:rsidRDefault="00A70324" w:rsidP="00C20A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24" w:rsidRDefault="00A70324" w:rsidP="00C20A8A">
            <w:pPr>
              <w:pStyle w:val="ConsPlusNormal"/>
              <w:jc w:val="center"/>
            </w:pPr>
            <w:r>
              <w:t>-</w:t>
            </w:r>
          </w:p>
        </w:tc>
      </w:tr>
    </w:tbl>
    <w:p w:rsidR="00A70324" w:rsidRDefault="00A70324" w:rsidP="00A70324">
      <w:pPr>
        <w:pStyle w:val="ConsPlusNormal"/>
        <w:ind w:firstLine="540"/>
        <w:jc w:val="both"/>
      </w:pPr>
      <w:r>
        <w:t>------------------------------</w:t>
      </w:r>
    </w:p>
    <w:p w:rsidR="00A70324" w:rsidRDefault="00A70324" w:rsidP="00A70324">
      <w:pPr>
        <w:pStyle w:val="ConsPlusNormal"/>
        <w:ind w:firstLine="540"/>
        <w:jc w:val="both"/>
      </w:pPr>
      <w:bookmarkStart w:id="6" w:name="Par87"/>
      <w:bookmarkEnd w:id="6"/>
      <w:r>
        <w:t xml:space="preserve">&lt;*&gt; Выделяется в целях реализации </w:t>
      </w:r>
      <w:hyperlink r:id="rId13" w:tooltip="&quot;Налоговый кодекс Российской Федерации (часть вторая)&quot; от 05.08.2000 N 117-ФЗ (ред. от 29.12.2014) (с изм. и доп., вступ. в силу с 01.03.2015){КонсультантПлюс}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A70324" w:rsidRDefault="00A70324" w:rsidP="00A70324">
      <w:pPr>
        <w:pStyle w:val="ConsPlusNormal"/>
      </w:pPr>
    </w:p>
    <w:p w:rsidR="00657E31" w:rsidRDefault="00657E31"/>
    <w:sectPr w:rsidR="00657E31" w:rsidSect="00A703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324"/>
    <w:rsid w:val="000B7EB8"/>
    <w:rsid w:val="00657E31"/>
    <w:rsid w:val="006D4FEB"/>
    <w:rsid w:val="00A7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2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D4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FEB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styleId="a3">
    <w:name w:val="Strong"/>
    <w:basedOn w:val="a0"/>
    <w:uiPriority w:val="22"/>
    <w:qFormat/>
    <w:rsid w:val="006D4FEB"/>
    <w:rPr>
      <w:b/>
      <w:bCs/>
    </w:rPr>
  </w:style>
  <w:style w:type="paragraph" w:customStyle="1" w:styleId="ConsPlusNormal">
    <w:name w:val="ConsPlusNormal"/>
    <w:rsid w:val="00A70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F1C5CF7EAA9B95574CD2D4436307EEE207B03DADCF53DE153CE57F02r5EBL" TargetMode="External"/><Relationship Id="rId13" Type="http://schemas.openxmlformats.org/officeDocument/2006/relationships/hyperlink" Target="consultantplus://offline/ref=09F1C5CF7EAA9B95574CD2D4436307EEE201B03CACCE53DE153CE57F025B35F8D3967FA7374FE683rCE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F1C5CF7EAA9B95574CD2D4436307EEE201B43CAACF53DE153CE57F02r5EBL" TargetMode="External"/><Relationship Id="rId12" Type="http://schemas.openxmlformats.org/officeDocument/2006/relationships/hyperlink" Target="consultantplus://offline/ref=09F1C5CF7EAA9B95574CD3CB526307EEE203B331A9C453DE153CE57F025B35F8D3967FA7374FE286rCE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F1C5CF7EAA9B95574CD2D4436307EEE201B43CAAC053DE153CE57F02r5EBL" TargetMode="External"/><Relationship Id="rId11" Type="http://schemas.openxmlformats.org/officeDocument/2006/relationships/hyperlink" Target="consultantplus://offline/ref=09F1C5CF7EAA9B95574CCCDA476307EEE201B130AAC753DE153CE57F02r5EBL" TargetMode="External"/><Relationship Id="rId5" Type="http://schemas.openxmlformats.org/officeDocument/2006/relationships/hyperlink" Target="consultantplus://offline/ref=09F1C5CF7EAA9B95574CD2D4436307EEE201B23CAFC653DE153CE57F02r5EB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9F1C5CF7EAA9B95574CD2D4436307EEE202B83AAECF53DE153CE57F02r5EBL" TargetMode="External"/><Relationship Id="rId4" Type="http://schemas.openxmlformats.org/officeDocument/2006/relationships/hyperlink" Target="consultantplus://offline/ref=09F1C5CF7EAA9B95574CD2D4436307EEE201B03EA1C653DE153CE57F02r5EBL" TargetMode="External"/><Relationship Id="rId9" Type="http://schemas.openxmlformats.org/officeDocument/2006/relationships/hyperlink" Target="consultantplus://offline/ref=09F1C5CF7EAA9B95574CD2D4436307EEE203B139ABC753DE153CE57F02r5E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1200</Words>
  <Characters>6842</Characters>
  <Application>Microsoft Office Word</Application>
  <DocSecurity>0</DocSecurity>
  <Lines>57</Lines>
  <Paragraphs>16</Paragraphs>
  <ScaleCrop>false</ScaleCrop>
  <Company>Grizli777</Company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2015-03-18T11:25:00Z</dcterms:created>
  <dcterms:modified xsi:type="dcterms:W3CDTF">2015-03-18T11:27:00Z</dcterms:modified>
</cp:coreProperties>
</file>